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8F" w:rsidRPr="007A0B1D" w:rsidRDefault="0024248F" w:rsidP="0024248F">
      <w:pPr>
        <w:ind w:left="0" w:firstLine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0B1D">
        <w:rPr>
          <w:rFonts w:ascii="Times New Roman" w:hAnsi="Times New Roman" w:cs="Times New Roman"/>
          <w:b/>
          <w:color w:val="002060"/>
          <w:sz w:val="28"/>
          <w:szCs w:val="28"/>
        </w:rPr>
        <w:t>Si comunica che è stato istituito il C.O.C. – Centro Operativo Comunale, come previsto dalle “Misure operative di protezione civile per la gestione dell’emergenza epidemiologica da Covid-19”.</w:t>
      </w:r>
    </w:p>
    <w:p w:rsidR="00E54C49" w:rsidRPr="00E54C49" w:rsidRDefault="00E54C49" w:rsidP="00E54C49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E54C4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Detto C.O.C. trova ubicazione presso la Casa Comunale di Robbio</w:t>
      </w:r>
    </w:p>
    <w:p w:rsidR="00E54C49" w:rsidRPr="00E54C49" w:rsidRDefault="00E54C49" w:rsidP="00E54C49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54C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 indicano i numeri di telefono per l’attivazione del servizio:</w:t>
      </w:r>
    </w:p>
    <w:p w:rsidR="00E54C49" w:rsidRPr="00E54C49" w:rsidRDefault="00E54C49" w:rsidP="00E54C49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545"/>
        <w:gridCol w:w="1476"/>
      </w:tblGrid>
      <w:tr w:rsidR="00E54C49" w:rsidRPr="00E54C49" w:rsidTr="00A70A9D">
        <w:trPr>
          <w:jc w:val="center"/>
        </w:trPr>
        <w:tc>
          <w:tcPr>
            <w:tcW w:w="2835" w:type="dxa"/>
          </w:tcPr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54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POLIZIA LOCALE</w:t>
            </w:r>
          </w:p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545" w:type="dxa"/>
          </w:tcPr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54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 lunedì al sabato</w:t>
            </w:r>
          </w:p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54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dalle ore 8.00 alle ore 19.00</w:t>
            </w:r>
          </w:p>
        </w:tc>
        <w:tc>
          <w:tcPr>
            <w:tcW w:w="707" w:type="dxa"/>
          </w:tcPr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54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3791810662</w:t>
            </w:r>
          </w:p>
        </w:tc>
      </w:tr>
      <w:tr w:rsidR="00E54C49" w:rsidRPr="00E54C49" w:rsidTr="00A70A9D">
        <w:trPr>
          <w:jc w:val="center"/>
        </w:trPr>
        <w:tc>
          <w:tcPr>
            <w:tcW w:w="2835" w:type="dxa"/>
          </w:tcPr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54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CROCE AZZURRA </w:t>
            </w:r>
          </w:p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545" w:type="dxa"/>
          </w:tcPr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54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 lunedì al sabato</w:t>
            </w:r>
          </w:p>
          <w:p w:rsidR="00E54C49" w:rsidRPr="00E54C49" w:rsidRDefault="00E54C49" w:rsidP="00E54C4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54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dalle ore 19.00 alle ore 8.00 del giorno successivo</w:t>
            </w:r>
          </w:p>
          <w:p w:rsidR="00E54C49" w:rsidRPr="00E54C49" w:rsidRDefault="00E54C49" w:rsidP="00E54C4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E54C49" w:rsidRPr="00E54C49" w:rsidRDefault="00E54C49" w:rsidP="00E54C4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54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dalle ore 8.00 della domenica mattina alle 8.00 del lunedì mattina</w:t>
            </w:r>
          </w:p>
        </w:tc>
        <w:tc>
          <w:tcPr>
            <w:tcW w:w="707" w:type="dxa"/>
          </w:tcPr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E54C49" w:rsidRPr="00E54C49" w:rsidRDefault="00E54C49" w:rsidP="00E54C4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54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0384.670208 0384.670666</w:t>
            </w:r>
          </w:p>
        </w:tc>
      </w:tr>
    </w:tbl>
    <w:p w:rsidR="00E54C49" w:rsidRPr="00E54C49" w:rsidRDefault="00E54C49" w:rsidP="00E54C49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4248F" w:rsidRPr="007A0B1D" w:rsidRDefault="0024248F" w:rsidP="0024248F">
      <w:pPr>
        <w:ind w:left="0" w:firstLine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0B1D">
        <w:rPr>
          <w:rFonts w:ascii="Times New Roman" w:hAnsi="Times New Roman" w:cs="Times New Roman"/>
          <w:b/>
          <w:color w:val="002060"/>
          <w:sz w:val="28"/>
          <w:szCs w:val="28"/>
        </w:rPr>
        <w:t>Per urgenze ed emergenz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 </w:t>
      </w:r>
      <w:bookmarkStart w:id="0" w:name="_GoBack"/>
      <w:bookmarkEnd w:id="0"/>
      <w:r w:rsidRPr="007A0B1D">
        <w:rPr>
          <w:rFonts w:ascii="Times New Roman" w:hAnsi="Times New Roman" w:cs="Times New Roman"/>
          <w:b/>
          <w:color w:val="002060"/>
          <w:sz w:val="28"/>
          <w:szCs w:val="28"/>
        </w:rPr>
        <w:t>chiamare il 112 oppure il numero verde regionale 800.89.45.45.</w:t>
      </w:r>
    </w:p>
    <w:p w:rsidR="0024248F" w:rsidRDefault="0024248F" w:rsidP="0024248F">
      <w:pPr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4248F" w:rsidRPr="007A0B1D" w:rsidRDefault="0024248F" w:rsidP="0024248F">
      <w:pPr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7A0B1D">
        <w:rPr>
          <w:rFonts w:ascii="Times New Roman" w:hAnsi="Times New Roman" w:cs="Times New Roman"/>
          <w:color w:val="002060"/>
          <w:sz w:val="24"/>
          <w:szCs w:val="24"/>
        </w:rPr>
        <w:t xml:space="preserve">Il C.O.C. svolge le seguenti funzioni: </w:t>
      </w:r>
    </w:p>
    <w:p w:rsidR="0024248F" w:rsidRPr="007A0B1D" w:rsidRDefault="0024248F" w:rsidP="0024248F">
      <w:pPr>
        <w:numPr>
          <w:ilvl w:val="0"/>
          <w:numId w:val="1"/>
        </w:numPr>
        <w:spacing w:before="0" w:after="0"/>
        <w:ind w:left="25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7A0B1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apprestamento dei servizi di controllo e monitoraggio del territorio con squadre miste (volontari, dipendenti, ecc.), sotto il coordinamento delle Autorità competenti;</w:t>
      </w:r>
    </w:p>
    <w:p w:rsidR="0024248F" w:rsidRPr="007A0B1D" w:rsidRDefault="0024248F" w:rsidP="0024248F">
      <w:pPr>
        <w:numPr>
          <w:ilvl w:val="0"/>
          <w:numId w:val="1"/>
        </w:numPr>
        <w:spacing w:before="0" w:after="0"/>
        <w:ind w:left="25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7A0B1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diramazione di avvisi e di messaggi di allarme alla popolazione a mezzo di punti informativi fissi e mobili e pattuglie delle forze di polizia;</w:t>
      </w:r>
    </w:p>
    <w:p w:rsidR="0024248F" w:rsidRPr="007A0B1D" w:rsidRDefault="0024248F" w:rsidP="0024248F">
      <w:pPr>
        <w:numPr>
          <w:ilvl w:val="0"/>
          <w:numId w:val="1"/>
        </w:numPr>
        <w:spacing w:before="0" w:after="0"/>
        <w:ind w:left="25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7A0B1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delimitazione delle aree a rischio e istituzione dei “cancelli (posti di blocco);</w:t>
      </w:r>
    </w:p>
    <w:p w:rsidR="0024248F" w:rsidRPr="007A0B1D" w:rsidRDefault="0024248F" w:rsidP="0024248F">
      <w:pPr>
        <w:numPr>
          <w:ilvl w:val="0"/>
          <w:numId w:val="1"/>
        </w:numPr>
        <w:spacing w:before="0" w:after="0"/>
        <w:ind w:left="25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7A0B1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in caso di rischio per la pubblica incolumità, verifica prioritaria delle condizioni delle persone necessitano di particolare assistenza (anziani soli, portatori di handicap, ecc.);</w:t>
      </w:r>
    </w:p>
    <w:p w:rsidR="0024248F" w:rsidRPr="007A0B1D" w:rsidRDefault="0024248F" w:rsidP="0024248F">
      <w:pPr>
        <w:numPr>
          <w:ilvl w:val="0"/>
          <w:numId w:val="1"/>
        </w:numPr>
        <w:spacing w:before="0" w:after="0"/>
        <w:ind w:left="25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7A0B1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controllo della rete viaria ed emanazione di ordinanze per la regolamentazione del traffico sulla viabilità pubblica e privata;</w:t>
      </w:r>
    </w:p>
    <w:p w:rsidR="0024248F" w:rsidRPr="007A0B1D" w:rsidRDefault="0024248F" w:rsidP="0024248F">
      <w:pPr>
        <w:numPr>
          <w:ilvl w:val="0"/>
          <w:numId w:val="1"/>
        </w:numPr>
        <w:spacing w:before="0" w:after="0"/>
        <w:ind w:left="250"/>
        <w:jc w:val="lef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7A0B1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allertamento dei possessori di risorse per la pronta disponibilità delle stesse;</w:t>
      </w:r>
    </w:p>
    <w:p w:rsidR="0024248F" w:rsidRPr="007A0B1D" w:rsidRDefault="0024248F" w:rsidP="0024248F">
      <w:pPr>
        <w:numPr>
          <w:ilvl w:val="0"/>
          <w:numId w:val="1"/>
        </w:numPr>
        <w:spacing w:before="0" w:after="0"/>
        <w:ind w:left="25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7A0B1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emanazione dei provvedimenti necessari per ottenere la disponibilità di aree e strutture da adibire all’ammassamento dei soccorritori e all’accoglienza di persone, animali e beni evacuati e loro predisposizione e allestimento;</w:t>
      </w:r>
    </w:p>
    <w:p w:rsidR="0024248F" w:rsidRPr="007A0B1D" w:rsidRDefault="0024248F" w:rsidP="0024248F">
      <w:pPr>
        <w:numPr>
          <w:ilvl w:val="0"/>
          <w:numId w:val="1"/>
        </w:numPr>
        <w:spacing w:before="0" w:after="0"/>
        <w:ind w:left="25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7A0B1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soddisfacimento delle esigenze di tipo sanitario, socio-assistenziale e igienico, mediante il coinvolgimento di strutture pubbliche e private;</w:t>
      </w:r>
    </w:p>
    <w:p w:rsidR="0024248F" w:rsidRPr="007A0B1D" w:rsidRDefault="0024248F" w:rsidP="0024248F">
      <w:pPr>
        <w:numPr>
          <w:ilvl w:val="0"/>
          <w:numId w:val="1"/>
        </w:numPr>
        <w:spacing w:before="0" w:after="0"/>
        <w:ind w:left="25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7A0B1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distribuzione di generi alimentari, acqua potabile, vestiario, coperte, ecc. alle persone sinistrate e garanzia di assistenza e segretariato sociale alle stesse;</w:t>
      </w:r>
    </w:p>
    <w:p w:rsidR="0024248F" w:rsidRPr="007A0B1D" w:rsidRDefault="0024248F" w:rsidP="0024248F">
      <w:pPr>
        <w:numPr>
          <w:ilvl w:val="0"/>
          <w:numId w:val="1"/>
        </w:numPr>
        <w:spacing w:before="0" w:after="0"/>
        <w:ind w:left="25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7A0B1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(se attivati) periodica informazione al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</w:t>
      </w:r>
      <w:r w:rsidRPr="007A0B1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it-IT"/>
        </w:rPr>
        <w:t>CCS (Centro Coordinamento Soccorsi)</w:t>
      </w:r>
      <w:r w:rsidRPr="007A0B1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 e all’eventuale </w:t>
      </w:r>
      <w:r w:rsidRPr="007A0B1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it-IT"/>
        </w:rPr>
        <w:t>COM (Centro Operativo Misto)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it-IT"/>
        </w:rPr>
        <w:t xml:space="preserve"> </w:t>
      </w:r>
      <w:r w:rsidRPr="007A0B1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capo area, circa l’andamento della situazione e sui provvedimenti adottati o in via di adozione.</w:t>
      </w:r>
    </w:p>
    <w:p w:rsidR="00B051B8" w:rsidRDefault="00C01E2C" w:rsidP="00C01E2C">
      <w:pPr>
        <w:ind w:firstLine="0"/>
      </w:pPr>
      <w:r w:rsidRPr="00C01E2C">
        <w:rPr>
          <w:rFonts w:ascii="Times New Roman" w:hAnsi="Times New Roman" w:cs="Times New Roman"/>
          <w:sz w:val="24"/>
          <w:szCs w:val="24"/>
          <w:highlight w:val="yellow"/>
        </w:rPr>
        <w:t>LIMITATAMENTE AL SODDISFACIMENTO DI CUI AI PUNTI I, (POSSIBILITA’ DI FARE LA SPESA A PERSONE IMPOSSIBILITATE A MUOVERSI) LE RICHIESTE DOVRANNO PERVENIRE ENTRO LE ORE  10,00 DI OGNI SINGOLO GIORNO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01E2C">
        <w:rPr>
          <w:rFonts w:ascii="Times New Roman" w:hAnsi="Times New Roman" w:cs="Times New Roman"/>
          <w:sz w:val="24"/>
          <w:szCs w:val="24"/>
          <w:highlight w:val="yellow"/>
        </w:rPr>
        <w:t xml:space="preserve"> AVENDO CURA DI INDICARE UNA FORNITURA DI CIBO E BEVANDE ALMENO PARI ALLA QUANTITA’ DI CONSUMO SETTIMANALE.</w:t>
      </w:r>
    </w:p>
    <w:sectPr w:rsidR="00B05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73FEF"/>
    <w:multiLevelType w:val="multilevel"/>
    <w:tmpl w:val="02E66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48F"/>
    <w:rsid w:val="00035360"/>
    <w:rsid w:val="0024248F"/>
    <w:rsid w:val="00B051B8"/>
    <w:rsid w:val="00C01E2C"/>
    <w:rsid w:val="00CF497F"/>
    <w:rsid w:val="00E5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AB759-DDA2-49DF-BD58-34761500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48F"/>
    <w:pPr>
      <w:spacing w:before="120" w:after="120" w:line="240" w:lineRule="auto"/>
      <w:ind w:left="284" w:hanging="284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248F"/>
    <w:pPr>
      <w:spacing w:after="0" w:line="240" w:lineRule="auto"/>
      <w:ind w:left="284" w:hanging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0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Casali</dc:creator>
  <cp:lastModifiedBy>Corrado Carnevale</cp:lastModifiedBy>
  <cp:revision>4</cp:revision>
  <dcterms:created xsi:type="dcterms:W3CDTF">2020-03-11T08:28:00Z</dcterms:created>
  <dcterms:modified xsi:type="dcterms:W3CDTF">2020-03-12T16:35:00Z</dcterms:modified>
</cp:coreProperties>
</file>